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60" w:rsidRDefault="00EA433E" w:rsidP="00EA433E">
      <w:pPr>
        <w:ind w:right="720"/>
        <w:jc w:val="both"/>
        <w:rPr>
          <w:b/>
          <w:sz w:val="44"/>
        </w:rPr>
      </w:pPr>
      <w:r>
        <w:rPr>
          <w:b/>
          <w:sz w:val="44"/>
        </w:rPr>
        <w:t xml:space="preserve">           </w:t>
      </w:r>
    </w:p>
    <w:p w:rsidR="00A06C96" w:rsidRDefault="006C5B88" w:rsidP="00C60880">
      <w:pPr>
        <w:spacing w:after="120"/>
        <w:ind w:right="720"/>
        <w:jc w:val="both"/>
        <w:rPr>
          <w:i/>
          <w:sz w:val="36"/>
        </w:rPr>
      </w:pPr>
      <w:r>
        <w:rPr>
          <w:b/>
          <w:sz w:val="44"/>
        </w:rPr>
        <w:t xml:space="preserve">          </w:t>
      </w:r>
      <w:r w:rsidR="00EA433E">
        <w:rPr>
          <w:b/>
          <w:sz w:val="44"/>
        </w:rPr>
        <w:sym w:font="ZapfDingbats BT" w:char="F028"/>
      </w:r>
      <w:r w:rsidR="00FD0865" w:rsidRPr="00EA433E">
        <w:rPr>
          <w:b/>
          <w:sz w:val="54"/>
        </w:rPr>
        <w:t>Qantas Airways</w:t>
      </w:r>
      <w:r w:rsidR="00FD0865" w:rsidRPr="00EA433E">
        <w:rPr>
          <w:sz w:val="32"/>
        </w:rPr>
        <w:t xml:space="preserve"> </w:t>
      </w:r>
      <w:r w:rsidR="00FD0865" w:rsidRPr="00EA433E">
        <w:rPr>
          <w:i/>
          <w:sz w:val="36"/>
        </w:rPr>
        <w:t>Sprit of Australia</w:t>
      </w:r>
      <w:r w:rsidR="008F273E">
        <w:rPr>
          <w:i/>
          <w:sz w:val="36"/>
        </w:rPr>
        <w:sym w:font="Webdings" w:char="F0F1"/>
      </w:r>
    </w:p>
    <w:p w:rsidR="00A06C96" w:rsidRPr="008A5883" w:rsidRDefault="006C5B88" w:rsidP="00C60880">
      <w:pPr>
        <w:spacing w:after="100" w:afterAutospacing="1"/>
        <w:ind w:left="288" w:right="-432"/>
        <w:jc w:val="both"/>
        <w:rPr>
          <w:rFonts w:asciiTheme="majorHAnsi" w:hAnsiTheme="majorHAnsi"/>
          <w:b/>
          <w:caps/>
          <w:sz w:val="36"/>
          <w:u w:val="dashDotHeavy"/>
        </w:rPr>
      </w:pPr>
      <w:r>
        <w:rPr>
          <w:rFonts w:asciiTheme="majorHAnsi" w:hAnsiTheme="majorHAnsi"/>
          <w:b/>
          <w:caps/>
          <w:sz w:val="36"/>
          <w:u w:val="dashDotHeavy"/>
        </w:rPr>
        <w:t>.</w:t>
      </w:r>
      <w:r w:rsidR="00A06C96" w:rsidRPr="008A5883">
        <w:rPr>
          <w:rFonts w:asciiTheme="majorHAnsi" w:hAnsiTheme="majorHAnsi"/>
          <w:b/>
          <w:caps/>
          <w:sz w:val="36"/>
          <w:u w:val="dashDotHeavy"/>
        </w:rPr>
        <w:t xml:space="preserve">  </w:t>
      </w:r>
      <w:r>
        <w:rPr>
          <w:rFonts w:asciiTheme="majorHAnsi" w:hAnsiTheme="majorHAnsi"/>
          <w:b/>
          <w:caps/>
          <w:sz w:val="36"/>
          <w:u w:val="dashDotHeavy"/>
        </w:rPr>
        <w:t xml:space="preserve">      </w:t>
      </w:r>
      <w:r w:rsidR="00A06C96" w:rsidRPr="008A5883">
        <w:rPr>
          <w:rFonts w:asciiTheme="majorHAnsi" w:hAnsiTheme="majorHAnsi"/>
          <w:b/>
          <w:caps/>
          <w:sz w:val="36"/>
          <w:u w:val="dashDotHeavy"/>
        </w:rPr>
        <w:t xml:space="preserve">   </w:t>
      </w:r>
      <w:r>
        <w:rPr>
          <w:rFonts w:asciiTheme="majorHAnsi" w:hAnsiTheme="majorHAnsi"/>
          <w:b/>
          <w:caps/>
          <w:sz w:val="36"/>
          <w:u w:val="dashDotHeavy"/>
        </w:rPr>
        <w:t xml:space="preserve">                             .</w:t>
      </w:r>
    </w:p>
    <w:p w:rsidR="00FD0865" w:rsidRPr="00A06C96" w:rsidRDefault="00357632" w:rsidP="005E578F">
      <w:pPr>
        <w:ind w:left="288" w:right="432"/>
        <w:jc w:val="both"/>
        <w:rPr>
          <w:rFonts w:ascii="Candara" w:hAnsi="Candara"/>
          <w:sz w:val="18"/>
          <w:szCs w:val="16"/>
        </w:rPr>
      </w:pPr>
      <w:r w:rsidRPr="00A06C96">
        <w:rPr>
          <w:rFonts w:ascii="Candara" w:hAnsi="Candara"/>
          <w:noProof/>
          <w:sz w:val="18"/>
          <w:szCs w:val="16"/>
        </w:rPr>
        <w:drawing>
          <wp:anchor distT="0" distB="0" distL="114300" distR="114300" simplePos="0" relativeHeight="251658240" behindDoc="0" locked="0" layoutInCell="1" allowOverlap="1">
            <wp:simplePos x="0" y="0"/>
            <wp:positionH relativeFrom="column">
              <wp:posOffset>2609850</wp:posOffset>
            </wp:positionH>
            <wp:positionV relativeFrom="paragraph">
              <wp:posOffset>199390</wp:posOffset>
            </wp:positionV>
            <wp:extent cx="2838450" cy="1003300"/>
            <wp:effectExtent l="19050" t="19050" r="19050" b="25400"/>
            <wp:wrapSquare wrapText="bothSides"/>
            <wp:docPr id="1" name="Picture 0" descr="a380_qantas_cont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80_qantas_content_1.jpg"/>
                    <pic:cNvPicPr/>
                  </pic:nvPicPr>
                  <pic:blipFill>
                    <a:blip r:embed="rId7">
                      <a:clrChange>
                        <a:clrFrom>
                          <a:srgbClr val="FFFFFF"/>
                        </a:clrFrom>
                        <a:clrTo>
                          <a:srgbClr val="FFFFFF">
                            <a:alpha val="0"/>
                          </a:srgbClr>
                        </a:clrTo>
                      </a:clrChange>
                      <a:grayscl/>
                    </a:blip>
                    <a:stretch>
                      <a:fillRect/>
                    </a:stretch>
                  </pic:blipFill>
                  <pic:spPr>
                    <a:xfrm>
                      <a:off x="0" y="0"/>
                      <a:ext cx="2838450" cy="1003300"/>
                    </a:xfrm>
                    <a:prstGeom prst="rect">
                      <a:avLst/>
                    </a:prstGeom>
                    <a:ln>
                      <a:solidFill>
                        <a:schemeClr val="tx1"/>
                      </a:solidFill>
                    </a:ln>
                  </pic:spPr>
                </pic:pic>
              </a:graphicData>
            </a:graphic>
          </wp:anchor>
        </w:drawing>
      </w:r>
      <w:r w:rsidR="00DE7046" w:rsidRPr="00A06C96">
        <w:rPr>
          <w:rFonts w:ascii="Candara" w:hAnsi="Candara"/>
          <w:sz w:val="18"/>
          <w:szCs w:val="16"/>
        </w:rPr>
        <w:t>Qantas Airways Limited Is The Flag Carrier Of Australia. The Name Was Originally “Qantas”, An Acronym For “Queensland And Northen Territory Aerial Service”. Nicknamed “The Flying Kangroo”, The Airline Is Based In Sydney, With Its Main Hub At Sydney Airport. It Is Australia’s Largest Airline In The World And The Second Oldest In The World Overall.Qantas Headquarter Are Located In The Qantas Centre In The Mascot Suburb Of The City Of Botany Bay,</w:t>
      </w:r>
      <w:r w:rsidR="00DE7046">
        <w:rPr>
          <w:rFonts w:ascii="Candara" w:hAnsi="Candara"/>
          <w:sz w:val="18"/>
          <w:szCs w:val="16"/>
        </w:rPr>
        <w:t xml:space="preserve"> </w:t>
      </w:r>
      <w:r w:rsidR="00DE7046" w:rsidRPr="00A06C96">
        <w:rPr>
          <w:rFonts w:ascii="Candara" w:hAnsi="Candara"/>
          <w:sz w:val="18"/>
          <w:szCs w:val="16"/>
        </w:rPr>
        <w:t>Sydney,</w:t>
      </w:r>
      <w:r w:rsidR="00DE7046">
        <w:rPr>
          <w:rFonts w:ascii="Candara" w:hAnsi="Candara"/>
          <w:sz w:val="18"/>
          <w:szCs w:val="16"/>
        </w:rPr>
        <w:t xml:space="preserve"> </w:t>
      </w:r>
      <w:r w:rsidR="00DE7046" w:rsidRPr="00A06C96">
        <w:rPr>
          <w:rFonts w:ascii="Candara" w:hAnsi="Candara"/>
          <w:sz w:val="18"/>
          <w:szCs w:val="16"/>
        </w:rPr>
        <w:t>New South Wales.</w:t>
      </w:r>
    </w:p>
    <w:p w:rsidR="000772A2" w:rsidRPr="00A06C96" w:rsidRDefault="00357632" w:rsidP="008F273E">
      <w:pPr>
        <w:ind w:left="288" w:right="432"/>
        <w:jc w:val="both"/>
        <w:rPr>
          <w:rFonts w:ascii="Candara" w:hAnsi="Candara"/>
          <w:sz w:val="18"/>
          <w:szCs w:val="16"/>
        </w:rPr>
      </w:pPr>
      <w:r w:rsidRPr="00A06C96">
        <w:rPr>
          <w:rFonts w:ascii="Candara" w:hAnsi="Candara"/>
          <w:noProof/>
          <w:sz w:val="18"/>
          <w:szCs w:val="16"/>
        </w:rPr>
        <w:drawing>
          <wp:anchor distT="0" distB="0" distL="114300" distR="114300" simplePos="0" relativeHeight="251659264" behindDoc="1" locked="0" layoutInCell="1" allowOverlap="1">
            <wp:simplePos x="0" y="0"/>
            <wp:positionH relativeFrom="column">
              <wp:posOffset>171450</wp:posOffset>
            </wp:positionH>
            <wp:positionV relativeFrom="paragraph">
              <wp:posOffset>25400</wp:posOffset>
            </wp:positionV>
            <wp:extent cx="996950" cy="726440"/>
            <wp:effectExtent l="19050" t="19050" r="12700" b="16510"/>
            <wp:wrapTight wrapText="bothSides">
              <wp:wrapPolygon edited="0">
                <wp:start x="-413" y="-566"/>
                <wp:lineTo x="-413" y="22091"/>
                <wp:lineTo x="21875" y="22091"/>
                <wp:lineTo x="21875" y="-566"/>
                <wp:lineTo x="-413" y="-566"/>
              </wp:wrapPolygon>
            </wp:wrapTight>
            <wp:docPr id="2" name="Picture 1" descr="700919-qa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919-qantas.jpg"/>
                    <pic:cNvPicPr/>
                  </pic:nvPicPr>
                  <pic:blipFill>
                    <a:blip r:embed="rId8" cstate="print">
                      <a:grayscl/>
                    </a:blip>
                    <a:srcRect l="9562" t="5534" r="19734" b="25293"/>
                    <a:stretch>
                      <a:fillRect/>
                    </a:stretch>
                  </pic:blipFill>
                  <pic:spPr>
                    <a:xfrm>
                      <a:off x="0" y="0"/>
                      <a:ext cx="996950" cy="726440"/>
                    </a:xfrm>
                    <a:prstGeom prst="rect">
                      <a:avLst/>
                    </a:prstGeom>
                    <a:ln>
                      <a:solidFill>
                        <a:schemeClr val="tx1"/>
                      </a:solidFill>
                    </a:ln>
                  </pic:spPr>
                </pic:pic>
              </a:graphicData>
            </a:graphic>
          </wp:anchor>
        </w:drawing>
      </w:r>
      <w:r w:rsidR="00DE7046" w:rsidRPr="00A06C96">
        <w:rPr>
          <w:rFonts w:ascii="Candara" w:hAnsi="Candara"/>
          <w:sz w:val="18"/>
          <w:szCs w:val="16"/>
        </w:rPr>
        <w:t>Currently The Airlines Is Considered A Four-Star Airline By Research Consultancy Firm Skytrax In 2011, Qantas Was Voted The Eighth Best Airline In The World By The Firm , A Drop From 2010(Seventh), 2009 Qantas Still Retains A 65 Percent Share Of The Australian Domestic Market And Carries 18.7% Of All Passengers Travelling In And Out Of Australia.</w:t>
      </w:r>
    </w:p>
    <w:p w:rsidR="003C761F" w:rsidRPr="000869FA" w:rsidRDefault="00DE7046" w:rsidP="0051222A">
      <w:pPr>
        <w:tabs>
          <w:tab w:val="left" w:pos="3260"/>
        </w:tabs>
        <w:spacing w:before="120" w:after="0"/>
        <w:ind w:left="288" w:right="432"/>
        <w:jc w:val="both"/>
        <w:outlineLvl w:val="0"/>
        <w:rPr>
          <w:rFonts w:ascii="Candara" w:hAnsi="Candara"/>
          <w:b/>
          <w:sz w:val="30"/>
          <w:szCs w:val="16"/>
        </w:rPr>
      </w:pPr>
      <w:r w:rsidRPr="000869FA">
        <w:rPr>
          <w:rFonts w:ascii="Candara" w:hAnsi="Candara"/>
          <w:b/>
          <w:sz w:val="30"/>
          <w:szCs w:val="16"/>
        </w:rPr>
        <w:t>History</w:t>
      </w:r>
      <w:r>
        <w:rPr>
          <w:rFonts w:ascii="Candara" w:hAnsi="Candara"/>
          <w:b/>
          <w:sz w:val="30"/>
          <w:szCs w:val="16"/>
        </w:rPr>
        <w:tab/>
      </w:r>
    </w:p>
    <w:p w:rsidR="003C761F" w:rsidRPr="00A06C96" w:rsidRDefault="00DE7046" w:rsidP="008F273E">
      <w:pPr>
        <w:ind w:left="288" w:right="432"/>
        <w:jc w:val="both"/>
        <w:rPr>
          <w:rFonts w:ascii="Candara" w:hAnsi="Candara"/>
          <w:sz w:val="18"/>
          <w:szCs w:val="16"/>
        </w:rPr>
      </w:pPr>
      <w:r w:rsidRPr="00A06C96">
        <w:rPr>
          <w:rFonts w:ascii="Candara" w:hAnsi="Candara"/>
          <w:sz w:val="18"/>
          <w:szCs w:val="16"/>
        </w:rPr>
        <w:t>Qantas Was Founded In Winton, Queensland On 16 November 1920 As Queensland And Northern Territory Aerial Service Limited. The Airline’s First Was An Avro 504k.The Airline Flew Internationally From May 1935, When It Commenced Service From Darwin To Singapore. In June 1959 Qantas Entered The Jet Age When The First Boeing 707-138 Was Delivered.</w:t>
      </w:r>
    </w:p>
    <w:p w:rsidR="003C761F" w:rsidRPr="000869FA" w:rsidRDefault="00DE7046" w:rsidP="0051222A">
      <w:pPr>
        <w:spacing w:after="0"/>
        <w:ind w:left="288" w:right="432"/>
        <w:jc w:val="both"/>
        <w:outlineLvl w:val="0"/>
        <w:rPr>
          <w:rFonts w:ascii="Candara" w:hAnsi="Candara"/>
          <w:b/>
          <w:sz w:val="30"/>
          <w:szCs w:val="16"/>
        </w:rPr>
      </w:pPr>
      <w:r w:rsidRPr="000869FA">
        <w:rPr>
          <w:rFonts w:ascii="Candara" w:hAnsi="Candara"/>
          <w:b/>
          <w:sz w:val="30"/>
          <w:szCs w:val="16"/>
        </w:rPr>
        <w:t>Headquarters</w:t>
      </w:r>
    </w:p>
    <w:p w:rsidR="004971F7" w:rsidRPr="00A06C96" w:rsidRDefault="00DE7046" w:rsidP="000869FA">
      <w:pPr>
        <w:spacing w:after="120"/>
        <w:ind w:left="288" w:right="432"/>
        <w:jc w:val="both"/>
        <w:rPr>
          <w:rFonts w:ascii="Candara" w:hAnsi="Candara"/>
          <w:sz w:val="18"/>
          <w:szCs w:val="16"/>
        </w:rPr>
      </w:pPr>
      <w:r w:rsidRPr="00A06C96">
        <w:rPr>
          <w:rFonts w:ascii="Candara" w:hAnsi="Candara"/>
          <w:sz w:val="18"/>
          <w:szCs w:val="16"/>
        </w:rPr>
        <w:t>Qantas Headquarters Are Located In The Qantas Centre In The Mascot Subrub Of The City Of Botony Bay,Sydney,New South Wales.</w:t>
      </w:r>
    </w:p>
    <w:p w:rsidR="00086FD3" w:rsidRPr="00A06C96" w:rsidRDefault="00C60880" w:rsidP="00C60880">
      <w:pPr>
        <w:spacing w:before="120" w:after="0"/>
        <w:ind w:left="288" w:right="432"/>
        <w:jc w:val="both"/>
        <w:rPr>
          <w:rFonts w:ascii="Candara" w:hAnsi="Candara"/>
          <w:sz w:val="18"/>
          <w:szCs w:val="16"/>
        </w:rPr>
      </w:pPr>
      <w:r>
        <w:rPr>
          <w:rFonts w:ascii="Candara" w:hAnsi="Candara"/>
          <w:noProof/>
          <w:sz w:val="18"/>
          <w:szCs w:val="16"/>
        </w:rPr>
        <w:drawing>
          <wp:anchor distT="0" distB="0" distL="114300" distR="114300" simplePos="0" relativeHeight="251660288" behindDoc="1" locked="0" layoutInCell="1" allowOverlap="1">
            <wp:simplePos x="0" y="0"/>
            <wp:positionH relativeFrom="column">
              <wp:posOffset>3542665</wp:posOffset>
            </wp:positionH>
            <wp:positionV relativeFrom="paragraph">
              <wp:posOffset>18415</wp:posOffset>
            </wp:positionV>
            <wp:extent cx="1905000" cy="1247775"/>
            <wp:effectExtent l="19050" t="0" r="0" b="0"/>
            <wp:wrapTight wrapText="bothSides">
              <wp:wrapPolygon edited="0">
                <wp:start x="-216" y="0"/>
                <wp:lineTo x="-216" y="21435"/>
                <wp:lineTo x="21600" y="21435"/>
                <wp:lineTo x="21600" y="0"/>
                <wp:lineTo x="-216" y="0"/>
              </wp:wrapPolygon>
            </wp:wrapTight>
            <wp:docPr id="4" name="Picture 3" descr="gty_qantas_dm_120803_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y_qantas_dm_120803_mn.jpg"/>
                    <pic:cNvPicPr/>
                  </pic:nvPicPr>
                  <pic:blipFill>
                    <a:blip r:embed="rId9">
                      <a:grayscl/>
                    </a:blip>
                    <a:srcRect l="6822" t="28800" r="16766" b="4260"/>
                    <a:stretch>
                      <a:fillRect/>
                    </a:stretch>
                  </pic:blipFill>
                  <pic:spPr>
                    <a:xfrm>
                      <a:off x="0" y="0"/>
                      <a:ext cx="1905000" cy="1247775"/>
                    </a:xfrm>
                    <a:prstGeom prst="rect">
                      <a:avLst/>
                    </a:prstGeom>
                  </pic:spPr>
                </pic:pic>
              </a:graphicData>
            </a:graphic>
          </wp:anchor>
        </w:drawing>
      </w:r>
      <w:r w:rsidR="00DE7046" w:rsidRPr="00A06C96">
        <w:rPr>
          <w:rFonts w:ascii="Candara" w:hAnsi="Candara"/>
          <w:sz w:val="18"/>
          <w:szCs w:val="16"/>
        </w:rPr>
        <w:t>In 1920 Queensland And Northen Territory Aerial Ltd Had Its Headquarters In Winton, Queensland. In 1921 The Head Office Moved To Longreach,Queensland.In 1930 The Head Office Moved To Brisbane. In 1957 A Head Office, Qantas House, Opened Along Hunter Street In Sydney, In The 1970s A New A$50 Million Headquarters, Consisting Of Twin Skyscrapers, Was Being Built In Sydney And Expected To Take One City Block. The First And Largest Tower Had An Expected Completion Time In 1973</w:t>
      </w:r>
      <w:r w:rsidR="006E6D92" w:rsidRPr="00A06C96">
        <w:rPr>
          <w:rFonts w:ascii="Candara" w:hAnsi="Candara"/>
          <w:sz w:val="18"/>
          <w:szCs w:val="16"/>
        </w:rPr>
        <w:t>.</w:t>
      </w:r>
    </w:p>
    <w:p w:rsidR="006C5B88" w:rsidRDefault="006C5B88" w:rsidP="00C60880">
      <w:pPr>
        <w:spacing w:before="100" w:beforeAutospacing="1" w:after="120"/>
        <w:ind w:left="288" w:right="-432"/>
        <w:jc w:val="both"/>
        <w:rPr>
          <w:rFonts w:asciiTheme="majorHAnsi" w:hAnsiTheme="majorHAnsi"/>
          <w:b/>
          <w:caps/>
          <w:sz w:val="36"/>
          <w:u w:val="dashDotHeavy"/>
        </w:rPr>
      </w:pPr>
      <w:r>
        <w:rPr>
          <w:rFonts w:asciiTheme="majorHAnsi" w:hAnsiTheme="majorHAnsi"/>
          <w:b/>
          <w:caps/>
          <w:sz w:val="36"/>
          <w:u w:val="dashDotHeavy"/>
        </w:rPr>
        <w:t>.</w:t>
      </w:r>
      <w:r w:rsidRPr="008A5883">
        <w:rPr>
          <w:rFonts w:asciiTheme="majorHAnsi" w:hAnsiTheme="majorHAnsi"/>
          <w:b/>
          <w:caps/>
          <w:sz w:val="36"/>
          <w:u w:val="dashDotHeavy"/>
        </w:rPr>
        <w:t xml:space="preserve">  </w:t>
      </w:r>
      <w:r>
        <w:rPr>
          <w:rFonts w:asciiTheme="majorHAnsi" w:hAnsiTheme="majorHAnsi"/>
          <w:b/>
          <w:caps/>
          <w:sz w:val="36"/>
          <w:u w:val="dashDotHeavy"/>
        </w:rPr>
        <w:t xml:space="preserve">      </w:t>
      </w:r>
      <w:r w:rsidRPr="008A5883">
        <w:rPr>
          <w:rFonts w:asciiTheme="majorHAnsi" w:hAnsiTheme="majorHAnsi"/>
          <w:b/>
          <w:caps/>
          <w:sz w:val="36"/>
          <w:u w:val="dashDotHeavy"/>
        </w:rPr>
        <w:t xml:space="preserve">   </w:t>
      </w:r>
      <w:r>
        <w:rPr>
          <w:rFonts w:asciiTheme="majorHAnsi" w:hAnsiTheme="majorHAnsi"/>
          <w:b/>
          <w:caps/>
          <w:sz w:val="36"/>
          <w:u w:val="dashDotHeavy"/>
        </w:rPr>
        <w:t xml:space="preserve">                             .</w:t>
      </w:r>
    </w:p>
    <w:p w:rsidR="00FD0865" w:rsidRPr="003C3AC2" w:rsidRDefault="003C3AC2" w:rsidP="003C3AC2">
      <w:pPr>
        <w:ind w:left="288" w:right="-432"/>
        <w:jc w:val="both"/>
        <w:rPr>
          <w:rFonts w:ascii="Constantia" w:hAnsi="Constantia"/>
          <w:i/>
          <w:caps/>
        </w:rPr>
      </w:pPr>
      <w:r w:rsidRPr="003C3AC2">
        <w:rPr>
          <w:rFonts w:asciiTheme="majorHAnsi" w:hAnsiTheme="majorHAnsi"/>
          <w:i/>
          <w:caps/>
          <w:sz w:val="36"/>
        </w:rPr>
        <w:t xml:space="preserve">              </w:t>
      </w:r>
      <w:r>
        <w:rPr>
          <w:rFonts w:asciiTheme="majorHAnsi" w:hAnsiTheme="majorHAnsi"/>
          <w:i/>
          <w:caps/>
          <w:sz w:val="36"/>
        </w:rPr>
        <w:t xml:space="preserve">  </w:t>
      </w:r>
      <w:r w:rsidRPr="003C3AC2">
        <w:rPr>
          <w:rFonts w:ascii="Constantia" w:hAnsi="Constantia"/>
          <w:i/>
          <w:caps/>
          <w:sz w:val="18"/>
        </w:rPr>
        <w:t xml:space="preserve">© </w:t>
      </w:r>
      <w:r w:rsidRPr="003C3AC2">
        <w:rPr>
          <w:rFonts w:ascii="Constantia" w:hAnsi="Constantia"/>
          <w:i/>
          <w:sz w:val="18"/>
        </w:rPr>
        <w:t>Qantas Airways Limited</w:t>
      </w:r>
    </w:p>
    <w:sectPr w:rsidR="00FD0865" w:rsidRPr="003C3AC2" w:rsidSect="00082C59">
      <w:headerReference w:type="even" r:id="rId10"/>
      <w:headerReference w:type="default" r:id="rId11"/>
      <w:footerReference w:type="default" r:id="rId12"/>
      <w:headerReference w:type="first" r:id="rId13"/>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3E2" w:rsidRDefault="007073E2" w:rsidP="00082C59">
      <w:pPr>
        <w:spacing w:after="0" w:line="240" w:lineRule="auto"/>
      </w:pPr>
      <w:r>
        <w:separator/>
      </w:r>
    </w:p>
  </w:endnote>
  <w:endnote w:type="continuationSeparator" w:id="1">
    <w:p w:rsidR="007073E2" w:rsidRDefault="007073E2" w:rsidP="00082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ndara">
    <w:panose1 w:val="020E0502030303020204"/>
    <w:charset w:val="00"/>
    <w:family w:val="swiss"/>
    <w:pitch w:val="variable"/>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59" w:rsidRPr="003C3AC2" w:rsidRDefault="00082C59">
    <w:pPr>
      <w:pStyle w:val="Footer"/>
      <w:rPr>
        <w:sz w:val="14"/>
        <w:szCs w:val="14"/>
      </w:rPr>
    </w:pPr>
    <w:r w:rsidRPr="003C3AC2">
      <w:rPr>
        <w:sz w:val="14"/>
        <w:szCs w:val="14"/>
      </w:rPr>
      <w:ptab w:relativeTo="margin" w:alignment="center" w:leader="none"/>
    </w:r>
    <w:r w:rsidRPr="003C3AC2">
      <w:rPr>
        <w:sz w:val="14"/>
        <w:szCs w:val="14"/>
      </w:rPr>
      <w:ptab w:relativeTo="margin" w:alignment="right" w:leader="none"/>
    </w:r>
    <w:r w:rsidRPr="003C3AC2">
      <w:rPr>
        <w:sz w:val="14"/>
        <w:szCs w:val="14"/>
      </w:rPr>
      <w:t>CREATED BY HARIS MAJEED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3E2" w:rsidRDefault="007073E2" w:rsidP="00082C59">
      <w:pPr>
        <w:spacing w:after="0" w:line="240" w:lineRule="auto"/>
      </w:pPr>
      <w:r>
        <w:separator/>
      </w:r>
    </w:p>
  </w:footnote>
  <w:footnote w:type="continuationSeparator" w:id="1">
    <w:p w:rsidR="007073E2" w:rsidRDefault="007073E2" w:rsidP="00082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10" w:rsidRDefault="00DF2E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0563" o:spid="_x0000_s2056" type="#_x0000_t75" style="position:absolute;margin-left:0;margin-top:0;width:400pt;height:435.9pt;z-index:-251657216;mso-position-horizontal:center;mso-position-horizontal-relative:margin;mso-position-vertical:center;mso-position-vertical-relative:margin" o:allowincell="f">
          <v:imagedata r:id="rId1" o:title="200px-Qantas_Airways_Limited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59" w:rsidRPr="003C3AC2" w:rsidRDefault="00DF2EF4">
    <w:pPr>
      <w:pStyle w:val="Header"/>
      <w:rPr>
        <w:rFonts w:ascii="Arial" w:hAnsi="Arial" w:cs="Arial"/>
        <w:sz w:val="14"/>
        <w:szCs w:val="14"/>
      </w:rPr>
    </w:pPr>
    <w:r>
      <w:rPr>
        <w:rFonts w:ascii="Arial" w:hAnsi="Arial" w:cs="Arial"/>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0564" o:spid="_x0000_s2057" type="#_x0000_t75" style="position:absolute;margin-left:0;margin-top:0;width:400pt;height:435.9pt;z-index:-251656192;mso-position-horizontal:center;mso-position-horizontal-relative:margin;mso-position-vertical:center;mso-position-vertical-relative:margin" o:allowincell="f">
          <v:imagedata r:id="rId1" o:title="200px-Qantas_Airways_Limited_logo" gain="19661f" blacklevel="22938f"/>
          <w10:wrap anchorx="margin" anchory="margin"/>
        </v:shape>
      </w:pict>
    </w:r>
    <w:r w:rsidR="00082C59" w:rsidRPr="003C3AC2">
      <w:rPr>
        <w:rFonts w:ascii="Arial" w:hAnsi="Arial" w:cs="Arial"/>
        <w:sz w:val="14"/>
        <w:szCs w:val="14"/>
      </w:rPr>
      <w:t>MS WORD – ASSIGNMENT # 1</w:t>
    </w:r>
    <w:r w:rsidR="00082C59" w:rsidRPr="003C3AC2">
      <w:rPr>
        <w:rFonts w:ascii="Arial" w:hAnsi="Arial" w:cs="Arial"/>
        <w:sz w:val="14"/>
        <w:szCs w:val="14"/>
      </w:rPr>
      <w:ptab w:relativeTo="margin" w:alignment="center" w:leader="none"/>
    </w:r>
    <w:r w:rsidR="00082C59" w:rsidRPr="003C3AC2">
      <w:rPr>
        <w:rFonts w:ascii="Arial" w:hAnsi="Arial" w:cs="Arial"/>
        <w:sz w:val="14"/>
        <w:szCs w:val="14"/>
      </w:rPr>
      <w:ptab w:relativeTo="margin" w:alignment="right" w:leader="none"/>
    </w:r>
    <w:r w:rsidR="00082C59" w:rsidRPr="003C3AC2">
      <w:rPr>
        <w:rFonts w:ascii="Arial" w:hAnsi="Arial" w:cs="Arial"/>
        <w:sz w:val="14"/>
        <w:szCs w:val="14"/>
      </w:rPr>
      <w:t>25/09/13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10" w:rsidRDefault="00DF2E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0562" o:spid="_x0000_s2055" type="#_x0000_t75" style="position:absolute;margin-left:0;margin-top:0;width:400pt;height:435.9pt;z-index:-251658240;mso-position-horizontal:center;mso-position-horizontal-relative:margin;mso-position-vertical:center;mso-position-vertical-relative:margin" o:allowincell="f">
          <v:imagedata r:id="rId1" o:title="200px-Qantas_Airways_Limited_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comments" w:formatting="1" w:enforcement="1" w:cryptProviderType="rsaFull" w:cryptAlgorithmClass="hash" w:cryptAlgorithmType="typeAny" w:cryptAlgorithmSid="4" w:cryptSpinCount="50000" w:hash="zijf+h5d8N9SyP0my+sDzVmM91I=" w:salt="lQnSaeXgy9WYgsQASIojfA=="/>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D0865"/>
    <w:rsid w:val="00031148"/>
    <w:rsid w:val="00040F46"/>
    <w:rsid w:val="00055F55"/>
    <w:rsid w:val="000772A2"/>
    <w:rsid w:val="00082C59"/>
    <w:rsid w:val="000869FA"/>
    <w:rsid w:val="00086FD3"/>
    <w:rsid w:val="000F5286"/>
    <w:rsid w:val="000F530D"/>
    <w:rsid w:val="0022240C"/>
    <w:rsid w:val="002A2456"/>
    <w:rsid w:val="00357632"/>
    <w:rsid w:val="003C3AC2"/>
    <w:rsid w:val="003C761F"/>
    <w:rsid w:val="004971F7"/>
    <w:rsid w:val="0051222A"/>
    <w:rsid w:val="00527A72"/>
    <w:rsid w:val="00561810"/>
    <w:rsid w:val="005E578F"/>
    <w:rsid w:val="005E6786"/>
    <w:rsid w:val="006C5B88"/>
    <w:rsid w:val="006E6D92"/>
    <w:rsid w:val="007073E2"/>
    <w:rsid w:val="007D171D"/>
    <w:rsid w:val="00816749"/>
    <w:rsid w:val="008A4439"/>
    <w:rsid w:val="008A5883"/>
    <w:rsid w:val="008E1EB5"/>
    <w:rsid w:val="008F273E"/>
    <w:rsid w:val="00906ADD"/>
    <w:rsid w:val="00970F60"/>
    <w:rsid w:val="00A06C96"/>
    <w:rsid w:val="00AE212C"/>
    <w:rsid w:val="00B53955"/>
    <w:rsid w:val="00C60880"/>
    <w:rsid w:val="00CA68B1"/>
    <w:rsid w:val="00D02AA5"/>
    <w:rsid w:val="00D71175"/>
    <w:rsid w:val="00DE7046"/>
    <w:rsid w:val="00DF2EF4"/>
    <w:rsid w:val="00E376AC"/>
    <w:rsid w:val="00EA433E"/>
    <w:rsid w:val="00FB5DED"/>
    <w:rsid w:val="00FD0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C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2C59"/>
  </w:style>
  <w:style w:type="paragraph" w:styleId="Footer">
    <w:name w:val="footer"/>
    <w:basedOn w:val="Normal"/>
    <w:link w:val="FooterChar"/>
    <w:uiPriority w:val="99"/>
    <w:semiHidden/>
    <w:unhideWhenUsed/>
    <w:rsid w:val="00082C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2C59"/>
  </w:style>
  <w:style w:type="paragraph" w:styleId="BalloonText">
    <w:name w:val="Balloon Text"/>
    <w:basedOn w:val="Normal"/>
    <w:link w:val="BalloonTextChar"/>
    <w:uiPriority w:val="99"/>
    <w:semiHidden/>
    <w:unhideWhenUsed/>
    <w:rsid w:val="00082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C59"/>
    <w:rPr>
      <w:rFonts w:ascii="Tahoma" w:hAnsi="Tahoma" w:cs="Tahoma"/>
      <w:sz w:val="16"/>
      <w:szCs w:val="16"/>
    </w:rPr>
  </w:style>
  <w:style w:type="paragraph" w:styleId="DocumentMap">
    <w:name w:val="Document Map"/>
    <w:basedOn w:val="Normal"/>
    <w:link w:val="DocumentMapChar"/>
    <w:uiPriority w:val="99"/>
    <w:semiHidden/>
    <w:unhideWhenUsed/>
    <w:rsid w:val="005122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2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BD16-C040-4C52-8C74-5956B46D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295</Words>
  <Characters>1683</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dc:creator>
  <cp:keywords/>
  <dc:description/>
  <cp:lastModifiedBy>haris</cp:lastModifiedBy>
  <cp:revision>36</cp:revision>
  <dcterms:created xsi:type="dcterms:W3CDTF">2013-09-25T06:19:00Z</dcterms:created>
  <dcterms:modified xsi:type="dcterms:W3CDTF">2013-11-28T08:48:00Z</dcterms:modified>
</cp:coreProperties>
</file>